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01BEC" w14:textId="582398E3" w:rsidR="008451FB" w:rsidRPr="00BC6915" w:rsidRDefault="0061279F" w:rsidP="00BC6915">
      <w:pPr>
        <w:pStyle w:val="IHeadline"/>
        <w:rPr>
          <w:rFonts w:ascii="Bitter bold" w:eastAsia="Times New Roman" w:hAnsi="Bitter bold"/>
          <w:sz w:val="56"/>
          <w:szCs w:val="56"/>
        </w:rPr>
      </w:pPr>
      <w:bookmarkStart w:id="0" w:name="OLE_LINK1"/>
      <w:proofErr w:type="spellStart"/>
      <w:r w:rsidRPr="00BC6915">
        <w:rPr>
          <w:rFonts w:ascii="Bitter bold" w:eastAsia="Times New Roman" w:hAnsi="Bitter bold"/>
          <w:sz w:val="56"/>
          <w:szCs w:val="56"/>
        </w:rPr>
        <w:t>Imster</w:t>
      </w:r>
      <w:proofErr w:type="spellEnd"/>
      <w:r w:rsidRPr="00BC6915">
        <w:rPr>
          <w:rFonts w:ascii="Bitter bold" w:eastAsia="Times New Roman" w:hAnsi="Bitter bold"/>
          <w:sz w:val="56"/>
          <w:szCs w:val="56"/>
        </w:rPr>
        <w:t xml:space="preserve"> </w:t>
      </w:r>
      <w:proofErr w:type="spellStart"/>
      <w:r w:rsidRPr="00BC6915">
        <w:rPr>
          <w:rFonts w:ascii="Bitter bold" w:eastAsia="Times New Roman" w:hAnsi="Bitter bold"/>
          <w:sz w:val="56"/>
          <w:szCs w:val="56"/>
        </w:rPr>
        <w:t>Schemenlaufen</w:t>
      </w:r>
      <w:proofErr w:type="spellEnd"/>
      <w:r w:rsidRPr="00BC6915">
        <w:rPr>
          <w:rFonts w:ascii="Bitter bold" w:eastAsia="Times New Roman" w:hAnsi="Bitter bold"/>
          <w:sz w:val="56"/>
          <w:szCs w:val="56"/>
        </w:rPr>
        <w:t xml:space="preserve">: </w:t>
      </w:r>
      <w:r w:rsidR="00304365" w:rsidRPr="00BC6915">
        <w:rPr>
          <w:rFonts w:ascii="Bitter bold" w:eastAsia="Times New Roman" w:hAnsi="Bitter bold"/>
          <w:sz w:val="56"/>
          <w:szCs w:val="56"/>
        </w:rPr>
        <w:t>„La</w:t>
      </w:r>
      <w:r w:rsidR="00304365" w:rsidRPr="00BC6915">
        <w:rPr>
          <w:rFonts w:ascii="Bitter bold" w:eastAsia="Times New Roman" w:hAnsi="Bitter bold"/>
          <w:sz w:val="56"/>
          <w:szCs w:val="56"/>
        </w:rPr>
        <w:t>r</w:t>
      </w:r>
      <w:r w:rsidR="00304365" w:rsidRPr="00BC6915">
        <w:rPr>
          <w:rFonts w:ascii="Bitter bold" w:eastAsia="Times New Roman" w:hAnsi="Bitter bold"/>
          <w:sz w:val="56"/>
          <w:szCs w:val="56"/>
        </w:rPr>
        <w:t>ven auf, es geht los</w:t>
      </w:r>
      <w:r w:rsidRPr="00BC6915">
        <w:rPr>
          <w:rFonts w:ascii="Bitter bold" w:eastAsia="Times New Roman" w:hAnsi="Bitter bold"/>
          <w:sz w:val="56"/>
          <w:szCs w:val="56"/>
        </w:rPr>
        <w:t>!</w:t>
      </w:r>
      <w:r w:rsidR="00304365" w:rsidRPr="00BC6915">
        <w:rPr>
          <w:rFonts w:ascii="Bitter bold" w:eastAsia="Times New Roman" w:hAnsi="Bitter bold"/>
          <w:sz w:val="56"/>
          <w:szCs w:val="56"/>
        </w:rPr>
        <w:t>“</w:t>
      </w:r>
    </w:p>
    <w:p w14:paraId="12458666" w14:textId="74E37E68" w:rsidR="000B60C2" w:rsidRPr="00BC6915" w:rsidRDefault="000B60C2" w:rsidP="004E75A1">
      <w:pPr>
        <w:pStyle w:val="IVorspann"/>
        <w:rPr>
          <w:rFonts w:ascii="Bitter Regular" w:eastAsia="Times New Roman" w:hAnsi="Bitter Regular" w:cs="Times New Roman"/>
          <w:b w:val="0"/>
          <w:sz w:val="20"/>
          <w:szCs w:val="20"/>
        </w:rPr>
      </w:pPr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Nur alle vier Jahre findet das </w:t>
      </w:r>
      <w:r w:rsidR="002E00C8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berühmte </w:t>
      </w:r>
      <w:proofErr w:type="spellStart"/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Imster</w:t>
      </w:r>
      <w:proofErr w:type="spellEnd"/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</w:t>
      </w:r>
      <w:proofErr w:type="spellStart"/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Schemenlaufen</w:t>
      </w:r>
      <w:proofErr w:type="spellEnd"/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(09.02.</w:t>
      </w:r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20</w:t>
      </w:r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) statt. </w:t>
      </w:r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Der </w:t>
      </w:r>
      <w:r w:rsidR="0019050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mi</w:t>
      </w:r>
      <w:r w:rsidR="0019050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t</w:t>
      </w:r>
      <w:r w:rsidR="0019050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telalterliche</w:t>
      </w:r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</w:t>
      </w:r>
      <w:proofErr w:type="spellStart"/>
      <w:r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Fasnachtsbrauch</w:t>
      </w:r>
      <w:proofErr w:type="spellEnd"/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ist </w:t>
      </w:r>
      <w:r w:rsidR="0019050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laut</w:t>
      </w:r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Tradition nur Männer</w:t>
      </w:r>
      <w:r w:rsidR="0019050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n</w:t>
      </w:r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vorbehalten</w:t>
      </w:r>
      <w:r w:rsidR="0037303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und</w:t>
      </w:r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zählt </w:t>
      </w:r>
      <w:r w:rsidR="0037303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seit 2010 </w:t>
      </w:r>
      <w:r w:rsidR="001F3814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>zum immateriellen Kulturerbe Österreichs.</w:t>
      </w:r>
      <w:r w:rsidR="00373037" w:rsidRPr="00BC6915">
        <w:rPr>
          <w:rFonts w:ascii="Bitter Regular" w:eastAsia="Times New Roman" w:hAnsi="Bitter Regular" w:cs="Times New Roman"/>
          <w:b w:val="0"/>
          <w:sz w:val="20"/>
          <w:szCs w:val="20"/>
        </w:rPr>
        <w:t xml:space="preserve"> </w:t>
      </w:r>
    </w:p>
    <w:p w14:paraId="002B9B8B" w14:textId="77777777" w:rsidR="00845028" w:rsidRDefault="00251819" w:rsidP="00BC6915">
      <w:pPr>
        <w:pStyle w:val="ICopy"/>
        <w:jc w:val="both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Kaum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anders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wo im Alpenraum haben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Fasnachts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-Umzüge noch so eine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ursprüngliche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Kraft wie in der Ferienregion Imst.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Für viele </w:t>
      </w:r>
      <w:proofErr w:type="spellStart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ist das </w:t>
      </w:r>
      <w:proofErr w:type="spellStart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Schemenlaufen</w:t>
      </w:r>
      <w:proofErr w:type="spellEnd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(09.02.20) der höchste weltliche Feiertag für die nächsten vier Jahre.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„</w:t>
      </w:r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Am </w:t>
      </w:r>
      <w:proofErr w:type="spellStart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Imschter</w:t>
      </w:r>
      <w:proofErr w:type="spellEnd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Schemeloufe</w:t>
      </w:r>
      <w:proofErr w:type="spellEnd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stöckt</w:t>
      </w:r>
      <w:proofErr w:type="spellEnd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a </w:t>
      </w:r>
      <w:proofErr w:type="spellStart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tiafer</w:t>
      </w:r>
      <w:proofErr w:type="spellEnd"/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Sinn dahinter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“ sind sich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die Teilnehmer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einig</w:t>
      </w:r>
      <w:r w:rsidR="00FB321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.</w:t>
      </w:r>
    </w:p>
    <w:p w14:paraId="5E95D02B" w14:textId="23FAE0F0" w:rsidR="00DD36C8" w:rsidRPr="00BC6915" w:rsidRDefault="00DD36C8" w:rsidP="00BC6915">
      <w:pPr>
        <w:pStyle w:val="ICopy"/>
        <w:jc w:val="both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Die Vorbereitungen dauern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Monate. </w:t>
      </w:r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Rund 900 </w:t>
      </w:r>
      <w:proofErr w:type="spellStart"/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Männer </w:t>
      </w:r>
      <w:r w:rsidR="0025181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– das</w:t>
      </w:r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sind 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immerhin rund</w:t>
      </w:r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zehn Prozent der Bevölkerung</w:t>
      </w:r>
      <w:r w:rsidR="0025181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– sind beteiligt.</w:t>
      </w:r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Auch wenn beim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Schemenlaufen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auch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einige weibliche Figuren dargestellt werden</w:t>
      </w:r>
      <w:r w:rsidR="0025181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 stecken u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nter den 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ausdruckstarken, holz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geschnitzten 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ven (Masken) ausschließlich Männer. So schreibt es die Tradition vor. Die Frauen und Freundi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nen der Teilnehmer sind 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dafür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maßgeblich am Entstehen der prächtigen Gewänder beteiligt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.</w:t>
      </w:r>
    </w:p>
    <w:p w14:paraId="62555CC3" w14:textId="4DFA9953" w:rsidR="00251819" w:rsidRPr="00BC6915" w:rsidRDefault="00251819" w:rsidP="00BC6915">
      <w:pPr>
        <w:pStyle w:val="IZwischentitel"/>
        <w:spacing w:after="0"/>
        <w:rPr>
          <w:rFonts w:ascii="Open Sans Bold Italic" w:eastAsia="Times New Roman" w:hAnsi="Open Sans Bold Italic" w:cs="Times New Roman"/>
          <w:sz w:val="20"/>
          <w:szCs w:val="20"/>
          <w:lang w:val="de-AT"/>
        </w:rPr>
      </w:pPr>
      <w:proofErr w:type="spellStart"/>
      <w:r w:rsidRPr="00BC6915">
        <w:rPr>
          <w:rFonts w:ascii="Open Sans Bold Italic" w:eastAsia="Times New Roman" w:hAnsi="Open Sans Bold Italic" w:cs="Times New Roman"/>
          <w:sz w:val="20"/>
          <w:szCs w:val="20"/>
          <w:lang w:val="de-AT"/>
        </w:rPr>
        <w:t>Fasnachtsmesse</w:t>
      </w:r>
      <w:proofErr w:type="spellEnd"/>
      <w:r w:rsidRPr="00BC6915">
        <w:rPr>
          <w:rFonts w:ascii="Open Sans Bold Italic" w:eastAsia="Times New Roman" w:hAnsi="Open Sans Bold Italic" w:cs="Times New Roman"/>
          <w:sz w:val="20"/>
          <w:szCs w:val="20"/>
          <w:lang w:val="de-AT"/>
        </w:rPr>
        <w:t xml:space="preserve"> und Mittagsglocke</w:t>
      </w:r>
    </w:p>
    <w:p w14:paraId="5C1A80E9" w14:textId="415B48D0" w:rsidR="005417CE" w:rsidRPr="00BC6915" w:rsidRDefault="00D725A1" w:rsidP="00BC6915">
      <w:pPr>
        <w:pStyle w:val="ICopy"/>
        <w:jc w:val="both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Das Spektakel beginnt am Morgen mit der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Fasnachtsmesse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zum Gedenken an die verstorbenen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Fasnachtler</w:t>
      </w:r>
      <w:proofErr w:type="spellEnd"/>
      <w:r w:rsidR="0025181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. Danach wird’s wieder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heiter</w:t>
      </w:r>
      <w:r w:rsidR="0025181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 wenn beim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Figatter</w:t>
      </w:r>
      <w:proofErr w:type="spellEnd"/>
      <w:r w:rsidR="0025181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vor der Kirche eine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lustige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Begebenheit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zum Besten gegeben</w:t>
      </w:r>
      <w:r w:rsidR="00AE3AF9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wird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und die</w:t>
      </w:r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Ausrufer und Fanfarenbläser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zu</w:t>
      </w:r>
      <w:r w:rsidR="00856826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Pferd den Beginn der Fasnacht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verkünden</w:t>
      </w:r>
      <w:r w:rsidR="005417C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. </w:t>
      </w:r>
      <w:r w:rsidR="002E00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Sobald die große Glocke der </w:t>
      </w:r>
      <w:proofErr w:type="spellStart"/>
      <w:r w:rsidR="002E00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2E00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Stadtpfarrkirche Mariä Himme</w:t>
      </w:r>
      <w:r w:rsidR="002E00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</w:t>
      </w:r>
      <w:r w:rsidR="002E00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fahrt zwölf Uhr läutet, zieht der Tross in Richtung Unterstadt. </w:t>
      </w:r>
    </w:p>
    <w:p w14:paraId="75A64648" w14:textId="25129FD4" w:rsidR="005417CE" w:rsidRPr="00BC6915" w:rsidRDefault="005417CE" w:rsidP="00BC6915">
      <w:pPr>
        <w:pStyle w:val="IZwischentitel"/>
        <w:spacing w:after="0"/>
        <w:rPr>
          <w:rFonts w:ascii="Open Sans Bold Italic" w:eastAsia="Times New Roman" w:hAnsi="Open Sans Bold Italic" w:cs="Times New Roman"/>
          <w:sz w:val="20"/>
          <w:szCs w:val="20"/>
          <w:lang w:val="de-AT"/>
        </w:rPr>
      </w:pPr>
      <w:r w:rsidRPr="00BC6915">
        <w:rPr>
          <w:rFonts w:ascii="Open Sans Bold Italic" w:eastAsia="Times New Roman" w:hAnsi="Open Sans Bold Italic" w:cs="Times New Roman"/>
          <w:sz w:val="20"/>
          <w:szCs w:val="20"/>
          <w:lang w:val="de-AT"/>
        </w:rPr>
        <w:t>Säcke, Wasser und Pulver</w:t>
      </w:r>
    </w:p>
    <w:p w14:paraId="10F24A46" w14:textId="77777777" w:rsidR="00F011C4" w:rsidRDefault="00856826" w:rsidP="005E4B93">
      <w:pPr>
        <w:pStyle w:val="ICopy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Als </w:t>
      </w:r>
      <w:r w:rsidR="005417C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rste</w:t>
      </w:r>
      <w:r w:rsidR="00D0587A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kommen die 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„Randfiguren“ des </w:t>
      </w:r>
      <w:proofErr w:type="spellStart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Schemenlaufens</w:t>
      </w:r>
      <w:proofErr w:type="spellEnd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aus dem Gasthof </w:t>
      </w:r>
      <w:r w:rsidR="00584454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Hirschen 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genüber der Kirche: Die 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Sackner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mit ihren 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gefu</w:t>
      </w:r>
      <w:r w:rsidR="00861927" w:rsidRPr="00BC6915">
        <w:rPr>
          <w:rFonts w:ascii="Arial" w:eastAsia="Times New Roman" w:hAnsi="Arial" w:cs="Arial"/>
          <w:sz w:val="20"/>
          <w:szCs w:val="20"/>
          <w:lang w:val="de-AT"/>
        </w:rPr>
        <w:t>̈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llten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ballonartigen Stoffs</w:t>
      </w:r>
      <w:r w:rsidR="00861927" w:rsidRPr="00BC6915">
        <w:rPr>
          <w:rFonts w:ascii="Open Sans Italic" w:eastAsia="Times New Roman" w:hAnsi="Open Sans Italic" w:cs="Open Sans Italic"/>
          <w:sz w:val="20"/>
          <w:szCs w:val="20"/>
          <w:lang w:val="de-AT"/>
        </w:rPr>
        <w:t>ä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cken (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Wifligsackner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, 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Turesackner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und 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Bauresackner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)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.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</w:t>
      </w:r>
      <w:r w:rsidR="0019050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ie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Spritzer mit ihren metallenen Wasserspritzen (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Altfrankspri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t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zer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 Mohrenspritzer und Engelspritzer)</w:t>
      </w:r>
      <w:r w:rsidR="0019050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und d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ie </w:t>
      </w:r>
      <w:proofErr w:type="spellStart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Ku</w:t>
      </w:r>
      <w:r w:rsidR="00861927" w:rsidRPr="00BC6915">
        <w:rPr>
          <w:rFonts w:ascii="Arial" w:eastAsia="Times New Roman" w:hAnsi="Arial" w:cs="Arial"/>
          <w:sz w:val="20"/>
          <w:szCs w:val="20"/>
          <w:lang w:val="de-AT"/>
        </w:rPr>
        <w:t>̈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belemaje</w:t>
      </w:r>
      <w:proofErr w:type="spellEnd"/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in Almsennerinnentracht mit Puder </w:t>
      </w:r>
      <w:r w:rsidR="0019050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in ihren 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Eimern. 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Alles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w</w:t>
      </w:r>
      <w:r w:rsidR="0031125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as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sie</w:t>
      </w:r>
      <w:r w:rsidR="004D102C" w:rsidRPr="00584454">
        <w:rPr>
          <w:lang w:val="de-AT"/>
        </w:rPr>
        <w:t xml:space="preserve"> 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mithaben, verwenden sie</w:t>
      </w:r>
      <w:r w:rsidR="0031125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</w:t>
      </w:r>
      <w:r w:rsidR="0019050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um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Platz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D0587A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zu machen </w:t>
      </w:r>
      <w:r w:rsidR="00C4161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für </w:t>
      </w:r>
      <w:r w:rsidR="0031125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die Hauptfig</w:t>
      </w:r>
      <w:r w:rsidR="0031125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u</w:t>
      </w:r>
      <w:r w:rsidR="0031125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ren</w:t>
      </w:r>
      <w:r w:rsidR="00DD36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des </w:t>
      </w:r>
      <w:proofErr w:type="spellStart"/>
      <w:r w:rsidR="00DD36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DD36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DD36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Schemenlaufens</w:t>
      </w:r>
      <w:proofErr w:type="spellEnd"/>
      <w:r w:rsidR="00DD36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: die Scheller und Roller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.</w:t>
      </w:r>
    </w:p>
    <w:p w14:paraId="22947612" w14:textId="3A18183A" w:rsidR="00C41610" w:rsidRPr="00BC6915" w:rsidRDefault="00DD36C8" w:rsidP="005E4B93">
      <w:pPr>
        <w:pStyle w:val="ICopy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lastRenderedPageBreak/>
        <w:t>Leichtfüßiges „</w:t>
      </w:r>
      <w:proofErr w:type="spellStart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Gangle</w:t>
      </w:r>
      <w:proofErr w:type="spellEnd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“</w:t>
      </w:r>
      <w:r w:rsid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br/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Die jugendliche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Roller versinnbildlich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en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den Frühling.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Ihr Bauchgurt ist mit </w:t>
      </w:r>
      <w:r w:rsidR="005417C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rund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50 kleinen Rollen besetzt, wie man sie von Pferdeschlitten kennt. D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ie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gr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ant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ig dreinblickenden Scheller st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h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en 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mit 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ihrem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großen Kopfschmuck, dem 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mächtigen</w:t>
      </w:r>
      <w:r w:rsidR="0086192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Schnurrbart und den riesigen Kuhschellen für den Winter. </w:t>
      </w:r>
      <w:r w:rsidR="00C4161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Scheller und Roller führen </w:t>
      </w:r>
      <w:r w:rsidR="0031125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immer wieder </w:t>
      </w:r>
      <w:r w:rsidR="00C4161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ein „</w:t>
      </w:r>
      <w:proofErr w:type="spellStart"/>
      <w:r w:rsidR="00C4161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Gangle</w:t>
      </w:r>
      <w:proofErr w:type="spellEnd"/>
      <w:r w:rsidR="00C4161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“</w:t>
      </w:r>
      <w:r w:rsidR="004D102C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C4161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auf, einen leichtfüßigen Tanz, der den Kampf zwischen Winter und Frühling symbolisiert. </w:t>
      </w:r>
      <w:r w:rsidR="002E00C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Als nächstes kommen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die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La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gescheller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und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Laggeroller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, die 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diesen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Tanz 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mit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langsame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 behäbige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Bewegungen wie in Zei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t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lupe karikieren.</w:t>
      </w:r>
    </w:p>
    <w:p w14:paraId="6F3440AA" w14:textId="054DD55F" w:rsidR="002E00C8" w:rsidRPr="00BC6915" w:rsidRDefault="00DD36C8" w:rsidP="00D0587A">
      <w:pPr>
        <w:pStyle w:val="ICopy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Hexen, Bärentreiber, </w:t>
      </w:r>
      <w:proofErr w:type="spellStart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Kaminer</w:t>
      </w:r>
      <w:proofErr w:type="spellEnd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 und </w:t>
      </w:r>
      <w:proofErr w:type="spellStart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Labera</w:t>
      </w:r>
      <w:proofErr w:type="spellEnd"/>
      <w:r w:rsid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br/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Dan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folgen eine Heerschar von Hexen, die </w:t>
      </w:r>
      <w:proofErr w:type="spellStart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berühmten</w:t>
      </w:r>
      <w:proofErr w:type="spellEnd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EB4B5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Vogelhändler in barocker Tracht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und 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Bärentreiber, die ihre 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Bären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Kunststücke aufführen lassen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. Die </w:t>
      </w:r>
      <w:proofErr w:type="spellStart"/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Kaminer</w:t>
      </w:r>
      <w:proofErr w:type="spellEnd"/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klettern mit Leitern zu den oberen Stockwerken der Häuser hoch und schwärzen die Gesichter der Zuschauer. Die </w:t>
      </w:r>
      <w:proofErr w:type="spellStart"/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Labara</w:t>
      </w:r>
      <w:proofErr w:type="spellEnd"/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in Frack und Zylinder machen sich über </w:t>
      </w:r>
      <w:proofErr w:type="spellStart"/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Begebenheiten</w:t>
      </w:r>
      <w:r w:rsidR="00D725A1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lustig.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Hinter dem Ma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kenzug folgen die </w:t>
      </w:r>
      <w:proofErr w:type="spellStart"/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Fasnachtswägen</w:t>
      </w:r>
      <w:proofErr w:type="spellEnd"/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mit Szenen aus der </w:t>
      </w:r>
      <w:proofErr w:type="spellStart"/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Vergangenheit und Sagenwelt.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Eine alte Tradition ist es auch, dass v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or dem </w:t>
      </w:r>
      <w:proofErr w:type="spellStart"/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Betläuten</w:t>
      </w:r>
      <w:proofErr w:type="spellEnd"/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um 18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Uhr alle Masken abgenommen werden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müssen 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und danach nicht wieder aufgesetzt werden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dürfen</w:t>
      </w:r>
      <w:r w:rsidR="00D11968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.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</w:p>
    <w:p w14:paraId="5139AA6F" w14:textId="7CAAE469" w:rsidR="00D0587A" w:rsidRPr="00BC6915" w:rsidRDefault="002E00C8" w:rsidP="00D0587A">
      <w:pPr>
        <w:pStyle w:val="ICopy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Historische Kleinstadt</w:t>
      </w:r>
      <w:r w:rsid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br/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Die historische Kleinstadt Imst ist ein b</w:t>
      </w:r>
      <w:r w:rsidR="005417C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sonders schönes Stück Tirol und </w:t>
      </w:r>
      <w:r w:rsidR="005417CE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bekannt für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ihr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authe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="0086230B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tisches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Brauchtum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sowie ihre reiche Kultur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. Sie liegt im Oberinntal zwischen Ötztaler, Stubaier und Lechtaler Alpen.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Eine so vielfältige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Landschaft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wie hier findet man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selten auf so engem Raum. Erreichbar ist die Ferienregion Imst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mautfrei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über Garmisch Partenkirchen und Füssen. </w:t>
      </w:r>
    </w:p>
    <w:p w14:paraId="3897F281" w14:textId="21BBF883" w:rsidR="00D11968" w:rsidRPr="00BC6915" w:rsidRDefault="00D11968" w:rsidP="00D11968">
      <w:pPr>
        <w:pStyle w:val="ICopy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Mit den </w:t>
      </w:r>
      <w:r w:rsidR="00FE0180"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Tiroler </w:t>
      </w:r>
      <w:proofErr w:type="spellStart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Öffis</w:t>
      </w:r>
      <w:proofErr w:type="spellEnd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 zum </w:t>
      </w:r>
      <w:proofErr w:type="spellStart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Schemenlauf</w:t>
      </w:r>
      <w:r w:rsidR="00584454"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en</w:t>
      </w:r>
      <w:proofErr w:type="spellEnd"/>
      <w:r w:rsid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br/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Kostenlose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Rückfahrt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vom </w:t>
      </w:r>
      <w:proofErr w:type="spellStart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Schemenlauf</w:t>
      </w:r>
      <w:r w:rsidR="00BC6915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en</w:t>
      </w:r>
      <w:proofErr w:type="spellEnd"/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mit allen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Zügen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und Bussen im Nahverkehr* bei Vo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weis eines am 9. Februar 2020 innerhalb des Verbundraum Tirol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gültigen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Einzeltickets mit Zielort Imst (* ausgenommen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Fernverkehrszüge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wie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Railjet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, Euro- und Intercity sowie Kernzone Inn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bruck –IVB)</w:t>
      </w:r>
      <w:r w:rsidR="00373037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.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Gratis Bus-Shuttle vom Bahnhof Imst zur Veranstaltung und retour. Alle Verbindu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gen und Fahrzeiten auf der VVT App und auf der Homepage </w:t>
      </w:r>
      <w:r w:rsidR="00584454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vvt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.at.  </w:t>
      </w:r>
    </w:p>
    <w:p w14:paraId="0470F31E" w14:textId="0F309ECC" w:rsidR="00373037" w:rsidRDefault="00373037" w:rsidP="00373037">
      <w:pPr>
        <w:pStyle w:val="ICopy"/>
        <w:rPr>
          <w:rFonts w:ascii="Open Sans Italic" w:eastAsia="Times New Roman" w:hAnsi="Open Sans Italic" w:cs="Times New Roman"/>
          <w:sz w:val="20"/>
          <w:szCs w:val="20"/>
          <w:lang w:val="de-AT"/>
        </w:rPr>
      </w:pPr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Pauschalangebot </w:t>
      </w:r>
      <w:proofErr w:type="spellStart"/>
      <w:r w:rsidR="0061279F"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Imster</w:t>
      </w:r>
      <w:proofErr w:type="spellEnd"/>
      <w:r w:rsidR="0061279F"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 </w:t>
      </w:r>
      <w:proofErr w:type="spellStart"/>
      <w:r w:rsidR="0061279F"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Schemenlaufen</w:t>
      </w:r>
      <w:proofErr w:type="spellEnd"/>
      <w:r w:rsidR="0061279F"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 xml:space="preserve"> </w:t>
      </w:r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(05</w:t>
      </w:r>
      <w:proofErr w:type="gramStart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.–</w:t>
      </w:r>
      <w:proofErr w:type="gramEnd"/>
      <w:r w:rsidRP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t>09.02.20)</w:t>
      </w:r>
      <w:r w:rsidR="00BC6915">
        <w:rPr>
          <w:rFonts w:ascii="Open Sans Bold Italic" w:eastAsia="Times New Roman" w:hAnsi="Open Sans Bold Italic" w:cs="Times New Roman"/>
          <w:b/>
          <w:sz w:val="20"/>
          <w:szCs w:val="20"/>
          <w:lang w:val="de-AT"/>
        </w:rPr>
        <w:br/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4 Ü</w:t>
      </w:r>
      <w:r w:rsidR="00584454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bernachtungen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inkl. Urlaub(</w:t>
      </w:r>
      <w:r w:rsidR="00584454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)pass Imst, Eintritt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Imster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</w:t>
      </w:r>
      <w:proofErr w:type="spellStart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Schemenlaufen</w:t>
      </w:r>
      <w:proofErr w:type="spellEnd"/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 xml:space="preserve"> (09.02.20), 1 Fahrt mit dem Alpine Coaster (längste Alpenachterbahn der Welt), Imst Gutschein. </w:t>
      </w:r>
      <w:r w:rsidR="0061279F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softHyphen/>
        <w:t xml:space="preserve">– </w:t>
      </w:r>
      <w:r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Preis ab 146 Euro p. P</w:t>
      </w:r>
      <w:r w:rsidR="00FE0180" w:rsidRPr="00BC6915">
        <w:rPr>
          <w:rFonts w:ascii="Open Sans Italic" w:eastAsia="Times New Roman" w:hAnsi="Open Sans Italic" w:cs="Times New Roman"/>
          <w:sz w:val="20"/>
          <w:szCs w:val="20"/>
          <w:lang w:val="de-AT"/>
        </w:rPr>
        <w:t>.</w:t>
      </w:r>
    </w:p>
    <w:p w14:paraId="7C2F929C" w14:textId="46D8B5F0" w:rsidR="004E75A1" w:rsidRPr="00D11968" w:rsidRDefault="00945278" w:rsidP="00F011C4">
      <w:pPr>
        <w:spacing w:line="240" w:lineRule="auto"/>
        <w:jc w:val="left"/>
        <w:rPr>
          <w:lang w:val="de-AT"/>
        </w:rPr>
      </w:pPr>
      <w:r w:rsidRPr="00405408">
        <w:rPr>
          <w:rFonts w:ascii="Open Sans Regular" w:hAnsi="Open Sans Regular" w:cs="Arial"/>
          <w:sz w:val="20"/>
          <w:szCs w:val="20"/>
        </w:rPr>
        <w:t>Imst Tourismus</w:t>
      </w:r>
      <w:r w:rsidR="00F011C4">
        <w:rPr>
          <w:rFonts w:ascii="Open Sans Regular" w:hAnsi="Open Sans Regular" w:cs="Arial"/>
          <w:sz w:val="20"/>
          <w:szCs w:val="20"/>
        </w:rPr>
        <w:t xml:space="preserve">, Johannesplatz 4, A-6460 Imst, </w:t>
      </w:r>
      <w:hyperlink r:id="rId9" w:history="1">
        <w:r w:rsidR="00F011C4" w:rsidRPr="00A505C7">
          <w:rPr>
            <w:rStyle w:val="Hyperlink"/>
            <w:rFonts w:ascii="Open Sans Regular" w:hAnsi="Open Sans Regular" w:cs="Arial"/>
            <w:sz w:val="20"/>
            <w:szCs w:val="20"/>
          </w:rPr>
          <w:t>www.imst.at</w:t>
        </w:r>
      </w:hyperlink>
      <w:r w:rsidR="00F011C4">
        <w:rPr>
          <w:rFonts w:ascii="Open Sans Regular" w:hAnsi="Open Sans Regular" w:cs="Arial"/>
          <w:sz w:val="20"/>
          <w:szCs w:val="20"/>
        </w:rPr>
        <w:t xml:space="preserve">, </w:t>
      </w:r>
      <w:hyperlink r:id="rId10" w:history="1">
        <w:r w:rsidR="00F011C4" w:rsidRPr="00A505C7">
          <w:rPr>
            <w:rStyle w:val="Hyperlink"/>
            <w:rFonts w:ascii="Open Sans Regular" w:hAnsi="Open Sans Regular" w:cs="Arial"/>
            <w:sz w:val="20"/>
            <w:szCs w:val="20"/>
          </w:rPr>
          <w:t>info@imst.at</w:t>
        </w:r>
      </w:hyperlink>
      <w:r w:rsidR="00F011C4">
        <w:rPr>
          <w:rFonts w:ascii="Open Sans Regular" w:hAnsi="Open Sans Regular" w:cs="Arial"/>
          <w:sz w:val="20"/>
          <w:szCs w:val="20"/>
        </w:rPr>
        <w:t xml:space="preserve"> </w:t>
      </w:r>
      <w:r w:rsidR="00845028">
        <w:rPr>
          <w:rFonts w:ascii="Open Sans Regular" w:hAnsi="Open Sans Regular" w:cs="Arial"/>
          <w:sz w:val="20"/>
          <w:szCs w:val="20"/>
        </w:rPr>
        <w:br/>
      </w:r>
      <w:r w:rsidRPr="00405408">
        <w:rPr>
          <w:rFonts w:ascii="Open Sans Regular" w:hAnsi="Open Sans Regular" w:cs="Arial"/>
          <w:sz w:val="20"/>
          <w:szCs w:val="20"/>
        </w:rPr>
        <w:t>Andrea Huter</w:t>
      </w:r>
      <w:r w:rsidR="00F011C4">
        <w:rPr>
          <w:rFonts w:ascii="Open Sans Regular" w:hAnsi="Open Sans Regular" w:cs="Arial"/>
          <w:sz w:val="20"/>
          <w:szCs w:val="20"/>
        </w:rPr>
        <w:t xml:space="preserve">, </w:t>
      </w:r>
      <w:r w:rsidR="00F011C4" w:rsidRPr="00405408">
        <w:rPr>
          <w:rFonts w:ascii="Open Sans Regular" w:hAnsi="Open Sans Regular" w:cs="Arial"/>
          <w:sz w:val="20"/>
          <w:szCs w:val="20"/>
          <w:lang w:val="en-GB"/>
        </w:rPr>
        <w:t>T +43 5412 6910-19</w:t>
      </w:r>
      <w:r w:rsidR="00F011C4">
        <w:rPr>
          <w:rFonts w:ascii="Open Sans Regular" w:hAnsi="Open Sans Regular" w:cs="Arial"/>
          <w:sz w:val="20"/>
          <w:szCs w:val="20"/>
          <w:lang w:val="en-GB"/>
        </w:rPr>
        <w:t xml:space="preserve">, </w:t>
      </w:r>
      <w:hyperlink r:id="rId11" w:history="1">
        <w:r w:rsidR="00F011C4" w:rsidRPr="00BB4FE3">
          <w:rPr>
            <w:rStyle w:val="Hyperlink"/>
            <w:rFonts w:ascii="Open Sans Regular" w:hAnsi="Open Sans Regular" w:cs="Arial"/>
            <w:sz w:val="20"/>
            <w:szCs w:val="20"/>
            <w:lang w:val="en-GB"/>
          </w:rPr>
          <w:t>huter@imst.at</w:t>
        </w:r>
      </w:hyperlink>
      <w:r w:rsidR="00845028">
        <w:rPr>
          <w:rFonts w:ascii="Open Sans Regular" w:hAnsi="Open Sans Regular" w:cs="Arial"/>
          <w:sz w:val="20"/>
          <w:szCs w:val="20"/>
        </w:rPr>
        <w:t xml:space="preserve"> </w:t>
      </w:r>
      <w:bookmarkStart w:id="1" w:name="_GoBack"/>
      <w:bookmarkEnd w:id="0"/>
      <w:bookmarkEnd w:id="1"/>
    </w:p>
    <w:sectPr w:rsidR="004E75A1" w:rsidRPr="00D11968" w:rsidSect="00F011C4">
      <w:headerReference w:type="default" r:id="rId12"/>
      <w:footerReference w:type="default" r:id="rId13"/>
      <w:pgSz w:w="11900" w:h="16840"/>
      <w:pgMar w:top="1985" w:right="1701" w:bottom="2552" w:left="1701" w:header="720" w:footer="8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04F0B" w14:textId="77777777" w:rsidR="00A44051" w:rsidRDefault="00A44051">
      <w:r>
        <w:separator/>
      </w:r>
    </w:p>
  </w:endnote>
  <w:endnote w:type="continuationSeparator" w:id="0">
    <w:p w14:paraId="4EBEF189" w14:textId="77777777" w:rsidR="00A44051" w:rsidRDefault="00A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 bold">
    <w:panose1 w:val="00000000000000000000"/>
    <w:charset w:val="00"/>
    <w:family w:val="roman"/>
    <w:notTrueType/>
    <w:pitch w:val="default"/>
  </w:font>
  <w:font w:name="Bitter Regular">
    <w:panose1 w:val="00000000000000000000"/>
    <w:charset w:val="00"/>
    <w:family w:val="roman"/>
    <w:notTrueType/>
    <w:pitch w:val="default"/>
  </w:font>
  <w:font w:name="Open Sans Italic">
    <w:panose1 w:val="00000000000000000000"/>
    <w:charset w:val="00"/>
    <w:family w:val="roman"/>
    <w:notTrueType/>
    <w:pitch w:val="default"/>
  </w:font>
  <w:font w:name="Open Sans Bold Italic">
    <w:panose1 w:val="00000000000000000000"/>
    <w:charset w:val="00"/>
    <w:family w:val="roman"/>
    <w:notTrueType/>
    <w:pitch w:val="default"/>
  </w:font>
  <w:font w:name="Open Sans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8731" w14:textId="77777777" w:rsidR="007433FE" w:rsidRDefault="007433FE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AC19" w14:textId="77777777" w:rsidR="00A44051" w:rsidRDefault="00A44051">
      <w:r>
        <w:separator/>
      </w:r>
    </w:p>
  </w:footnote>
  <w:footnote w:type="continuationSeparator" w:id="0">
    <w:p w14:paraId="48C3FB2A" w14:textId="77777777" w:rsidR="00A44051" w:rsidRDefault="00A4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7A3E7" w14:textId="3D439DF0" w:rsidR="00BC6915" w:rsidRDefault="00BC6915">
    <w:pPr>
      <w:pStyle w:val="Kopfzeile"/>
    </w:pPr>
    <w:r>
      <w:rPr>
        <w:noProof/>
        <w:lang w:val="de-AT" w:eastAsia="de-AT"/>
      </w:rPr>
      <w:drawing>
        <wp:inline distT="0" distB="0" distL="0" distR="0" wp14:anchorId="7967862C" wp14:editId="24D585C2">
          <wp:extent cx="5396230" cy="1888006"/>
          <wp:effectExtent l="0" t="0" r="0" b="0"/>
          <wp:docPr id="1" name="Grafik 1" descr="I:\11 LOGOS\Header\Presse Header\Fasnacht\Imst\Header Fasnac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1 LOGOS\Header\Presse Header\Fasnacht\Imst\Header Fasnac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888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E710" w14:textId="77777777" w:rsidR="00F011C4" w:rsidRDefault="00F011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24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69EF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2A29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A861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E40F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046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949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A8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966C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C12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6ED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2">
    <w:nsid w:val="00D110D0"/>
    <w:multiLevelType w:val="multilevel"/>
    <w:tmpl w:val="7FF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FF5E3B"/>
    <w:multiLevelType w:val="multilevel"/>
    <w:tmpl w:val="7024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332C0F"/>
    <w:multiLevelType w:val="hybridMultilevel"/>
    <w:tmpl w:val="EAB83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D4822A5"/>
    <w:multiLevelType w:val="multilevel"/>
    <w:tmpl w:val="9342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04664D"/>
    <w:multiLevelType w:val="hybridMultilevel"/>
    <w:tmpl w:val="1DE42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6577BC"/>
    <w:multiLevelType w:val="hybridMultilevel"/>
    <w:tmpl w:val="66BA6F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C07D6"/>
    <w:multiLevelType w:val="multilevel"/>
    <w:tmpl w:val="9916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997FC1"/>
    <w:multiLevelType w:val="multilevel"/>
    <w:tmpl w:val="ACA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473AE2"/>
    <w:multiLevelType w:val="multilevel"/>
    <w:tmpl w:val="846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8502D6"/>
    <w:multiLevelType w:val="hybridMultilevel"/>
    <w:tmpl w:val="E1B80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294933"/>
    <w:multiLevelType w:val="multilevel"/>
    <w:tmpl w:val="C19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D76C72"/>
    <w:multiLevelType w:val="multilevel"/>
    <w:tmpl w:val="30E6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56261"/>
    <w:multiLevelType w:val="multilevel"/>
    <w:tmpl w:val="BD0C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265779"/>
    <w:multiLevelType w:val="multilevel"/>
    <w:tmpl w:val="268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A68EE"/>
    <w:multiLevelType w:val="multilevel"/>
    <w:tmpl w:val="68C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2339C8"/>
    <w:multiLevelType w:val="multilevel"/>
    <w:tmpl w:val="DB3A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772D88"/>
    <w:multiLevelType w:val="multilevel"/>
    <w:tmpl w:val="02B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84F6D"/>
    <w:multiLevelType w:val="hybridMultilevel"/>
    <w:tmpl w:val="B9B61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F83FBF"/>
    <w:multiLevelType w:val="hybridMultilevel"/>
    <w:tmpl w:val="8194958E"/>
    <w:lvl w:ilvl="0" w:tplc="A44A512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B513DD"/>
    <w:multiLevelType w:val="multilevel"/>
    <w:tmpl w:val="65F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F0354"/>
    <w:multiLevelType w:val="multilevel"/>
    <w:tmpl w:val="D792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283F8C"/>
    <w:multiLevelType w:val="hybridMultilevel"/>
    <w:tmpl w:val="2344589E"/>
    <w:lvl w:ilvl="0" w:tplc="1408C71C">
      <w:start w:val="1"/>
      <w:numFmt w:val="bullet"/>
      <w:pStyle w:val="IAufzhlung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19"/>
  </w:num>
  <w:num w:numId="5">
    <w:abstractNumId w:val="12"/>
  </w:num>
  <w:num w:numId="6">
    <w:abstractNumId w:val="31"/>
  </w:num>
  <w:num w:numId="7">
    <w:abstractNumId w:val="25"/>
  </w:num>
  <w:num w:numId="8">
    <w:abstractNumId w:val="23"/>
  </w:num>
  <w:num w:numId="9">
    <w:abstractNumId w:val="26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5"/>
  </w:num>
  <w:num w:numId="16">
    <w:abstractNumId w:val="32"/>
  </w:num>
  <w:num w:numId="17">
    <w:abstractNumId w:val="20"/>
  </w:num>
  <w:num w:numId="18">
    <w:abstractNumId w:val="18"/>
  </w:num>
  <w:num w:numId="19">
    <w:abstractNumId w:val="22"/>
  </w:num>
  <w:num w:numId="20">
    <w:abstractNumId w:val="28"/>
  </w:num>
  <w:num w:numId="21">
    <w:abstractNumId w:val="13"/>
  </w:num>
  <w:num w:numId="22">
    <w:abstractNumId w:val="27"/>
  </w:num>
  <w:num w:numId="23">
    <w:abstractNumId w:val="14"/>
  </w:num>
  <w:num w:numId="24">
    <w:abstractNumId w:val="9"/>
  </w:num>
  <w:num w:numId="25">
    <w:abstractNumId w:val="3"/>
  </w:num>
  <w:num w:numId="26">
    <w:abstractNumId w:val="2"/>
  </w:num>
  <w:num w:numId="27">
    <w:abstractNumId w:val="1"/>
  </w:num>
  <w:num w:numId="28">
    <w:abstractNumId w:val="29"/>
  </w:num>
  <w:num w:numId="29">
    <w:abstractNumId w:val="16"/>
  </w:num>
  <w:num w:numId="30">
    <w:abstractNumId w:val="17"/>
  </w:num>
  <w:num w:numId="31">
    <w:abstractNumId w:val="30"/>
  </w:num>
  <w:num w:numId="32">
    <w:abstractNumId w:val="33"/>
  </w:num>
  <w:num w:numId="33">
    <w:abstractNumId w:val="21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CF"/>
    <w:rsid w:val="00006D0A"/>
    <w:rsid w:val="000126C6"/>
    <w:rsid w:val="0002510E"/>
    <w:rsid w:val="00025A97"/>
    <w:rsid w:val="00030FCC"/>
    <w:rsid w:val="0003301E"/>
    <w:rsid w:val="00050E84"/>
    <w:rsid w:val="00053580"/>
    <w:rsid w:val="00061835"/>
    <w:rsid w:val="00062432"/>
    <w:rsid w:val="00062513"/>
    <w:rsid w:val="00064373"/>
    <w:rsid w:val="0007086B"/>
    <w:rsid w:val="00072D6C"/>
    <w:rsid w:val="00073029"/>
    <w:rsid w:val="000747B6"/>
    <w:rsid w:val="00080B08"/>
    <w:rsid w:val="000814C8"/>
    <w:rsid w:val="0008281E"/>
    <w:rsid w:val="000875AB"/>
    <w:rsid w:val="00096DE2"/>
    <w:rsid w:val="000A2EE0"/>
    <w:rsid w:val="000A334C"/>
    <w:rsid w:val="000A4CA0"/>
    <w:rsid w:val="000A78FB"/>
    <w:rsid w:val="000B1E36"/>
    <w:rsid w:val="000B4754"/>
    <w:rsid w:val="000B60C2"/>
    <w:rsid w:val="000C17F7"/>
    <w:rsid w:val="000C64A0"/>
    <w:rsid w:val="000D06B6"/>
    <w:rsid w:val="000D2DDF"/>
    <w:rsid w:val="000D6518"/>
    <w:rsid w:val="000E0203"/>
    <w:rsid w:val="000E469A"/>
    <w:rsid w:val="000F0814"/>
    <w:rsid w:val="000F3521"/>
    <w:rsid w:val="000F4E0E"/>
    <w:rsid w:val="000F6C07"/>
    <w:rsid w:val="0010296B"/>
    <w:rsid w:val="001068EF"/>
    <w:rsid w:val="001102F1"/>
    <w:rsid w:val="00131703"/>
    <w:rsid w:val="001402E7"/>
    <w:rsid w:val="001428D6"/>
    <w:rsid w:val="0014675C"/>
    <w:rsid w:val="00147AFC"/>
    <w:rsid w:val="0015255F"/>
    <w:rsid w:val="0015428F"/>
    <w:rsid w:val="00156524"/>
    <w:rsid w:val="00162F63"/>
    <w:rsid w:val="00167F93"/>
    <w:rsid w:val="00176AD2"/>
    <w:rsid w:val="001777FD"/>
    <w:rsid w:val="00184154"/>
    <w:rsid w:val="00184832"/>
    <w:rsid w:val="00185C8F"/>
    <w:rsid w:val="00190282"/>
    <w:rsid w:val="00190507"/>
    <w:rsid w:val="00190B53"/>
    <w:rsid w:val="001917D2"/>
    <w:rsid w:val="00195B43"/>
    <w:rsid w:val="001A0E32"/>
    <w:rsid w:val="001A5F51"/>
    <w:rsid w:val="001B444A"/>
    <w:rsid w:val="001D2CDA"/>
    <w:rsid w:val="001D7DE3"/>
    <w:rsid w:val="001E5D0B"/>
    <w:rsid w:val="001F1A32"/>
    <w:rsid w:val="001F3814"/>
    <w:rsid w:val="001F5D09"/>
    <w:rsid w:val="001F7A7C"/>
    <w:rsid w:val="002039A5"/>
    <w:rsid w:val="00210C5C"/>
    <w:rsid w:val="00213AF8"/>
    <w:rsid w:val="0022592C"/>
    <w:rsid w:val="00226ABF"/>
    <w:rsid w:val="0023238C"/>
    <w:rsid w:val="00236D37"/>
    <w:rsid w:val="002373F0"/>
    <w:rsid w:val="00251819"/>
    <w:rsid w:val="00265F59"/>
    <w:rsid w:val="00266CAF"/>
    <w:rsid w:val="00270EE3"/>
    <w:rsid w:val="00271594"/>
    <w:rsid w:val="002804F2"/>
    <w:rsid w:val="002868B6"/>
    <w:rsid w:val="00291D6A"/>
    <w:rsid w:val="002B2A4B"/>
    <w:rsid w:val="002C09F7"/>
    <w:rsid w:val="002C4A06"/>
    <w:rsid w:val="002D03DC"/>
    <w:rsid w:val="002D0DAD"/>
    <w:rsid w:val="002D14CA"/>
    <w:rsid w:val="002D58C4"/>
    <w:rsid w:val="002D5F4A"/>
    <w:rsid w:val="002E00C8"/>
    <w:rsid w:val="002E399E"/>
    <w:rsid w:val="002E5B6F"/>
    <w:rsid w:val="00303BE3"/>
    <w:rsid w:val="00304365"/>
    <w:rsid w:val="00311258"/>
    <w:rsid w:val="00311C3B"/>
    <w:rsid w:val="00320D0A"/>
    <w:rsid w:val="00321BEC"/>
    <w:rsid w:val="003229C0"/>
    <w:rsid w:val="00325E49"/>
    <w:rsid w:val="00326C03"/>
    <w:rsid w:val="00331A20"/>
    <w:rsid w:val="0034447F"/>
    <w:rsid w:val="00344EB5"/>
    <w:rsid w:val="00350126"/>
    <w:rsid w:val="0035119B"/>
    <w:rsid w:val="003533BF"/>
    <w:rsid w:val="00355C00"/>
    <w:rsid w:val="0036718A"/>
    <w:rsid w:val="00373037"/>
    <w:rsid w:val="00377800"/>
    <w:rsid w:val="00381543"/>
    <w:rsid w:val="00382CB3"/>
    <w:rsid w:val="003978B0"/>
    <w:rsid w:val="003A59FD"/>
    <w:rsid w:val="003A7928"/>
    <w:rsid w:val="003B20C9"/>
    <w:rsid w:val="003D1F31"/>
    <w:rsid w:val="003E53CA"/>
    <w:rsid w:val="003E78D3"/>
    <w:rsid w:val="003F427D"/>
    <w:rsid w:val="003F540E"/>
    <w:rsid w:val="00400612"/>
    <w:rsid w:val="004019B2"/>
    <w:rsid w:val="00403506"/>
    <w:rsid w:val="004061C3"/>
    <w:rsid w:val="00406CE6"/>
    <w:rsid w:val="00415A9B"/>
    <w:rsid w:val="00433484"/>
    <w:rsid w:val="00443D5B"/>
    <w:rsid w:val="00445148"/>
    <w:rsid w:val="00445B43"/>
    <w:rsid w:val="00450463"/>
    <w:rsid w:val="00454124"/>
    <w:rsid w:val="00454443"/>
    <w:rsid w:val="004771E7"/>
    <w:rsid w:val="0049046A"/>
    <w:rsid w:val="00490B93"/>
    <w:rsid w:val="004936BB"/>
    <w:rsid w:val="004936BC"/>
    <w:rsid w:val="004A1CFF"/>
    <w:rsid w:val="004A683B"/>
    <w:rsid w:val="004B5426"/>
    <w:rsid w:val="004C7D8C"/>
    <w:rsid w:val="004D102C"/>
    <w:rsid w:val="004D1920"/>
    <w:rsid w:val="004D438A"/>
    <w:rsid w:val="004E2900"/>
    <w:rsid w:val="004E71E0"/>
    <w:rsid w:val="004E75A1"/>
    <w:rsid w:val="00507BC7"/>
    <w:rsid w:val="005228F6"/>
    <w:rsid w:val="00537D38"/>
    <w:rsid w:val="00540F37"/>
    <w:rsid w:val="00541337"/>
    <w:rsid w:val="005417CE"/>
    <w:rsid w:val="00542336"/>
    <w:rsid w:val="00546B12"/>
    <w:rsid w:val="00547740"/>
    <w:rsid w:val="00547887"/>
    <w:rsid w:val="005615B3"/>
    <w:rsid w:val="00573577"/>
    <w:rsid w:val="00584454"/>
    <w:rsid w:val="00590E69"/>
    <w:rsid w:val="00591734"/>
    <w:rsid w:val="00593558"/>
    <w:rsid w:val="005A0D51"/>
    <w:rsid w:val="005A0E6A"/>
    <w:rsid w:val="005A1E93"/>
    <w:rsid w:val="005A50A1"/>
    <w:rsid w:val="005B4518"/>
    <w:rsid w:val="005C1EF2"/>
    <w:rsid w:val="005C64D4"/>
    <w:rsid w:val="005C651A"/>
    <w:rsid w:val="005C6B44"/>
    <w:rsid w:val="005D60F1"/>
    <w:rsid w:val="005E4B93"/>
    <w:rsid w:val="005F266C"/>
    <w:rsid w:val="005F44E5"/>
    <w:rsid w:val="00600A07"/>
    <w:rsid w:val="00601CDC"/>
    <w:rsid w:val="0061279F"/>
    <w:rsid w:val="00617907"/>
    <w:rsid w:val="00626EA2"/>
    <w:rsid w:val="00633477"/>
    <w:rsid w:val="006339A9"/>
    <w:rsid w:val="00633C97"/>
    <w:rsid w:val="00635CD3"/>
    <w:rsid w:val="0065293E"/>
    <w:rsid w:val="006578CF"/>
    <w:rsid w:val="006722AA"/>
    <w:rsid w:val="00672347"/>
    <w:rsid w:val="00685122"/>
    <w:rsid w:val="00693875"/>
    <w:rsid w:val="006965A3"/>
    <w:rsid w:val="006972C0"/>
    <w:rsid w:val="006A1840"/>
    <w:rsid w:val="006A7ACF"/>
    <w:rsid w:val="006B1A19"/>
    <w:rsid w:val="006B4AAB"/>
    <w:rsid w:val="006B5DBC"/>
    <w:rsid w:val="006B7894"/>
    <w:rsid w:val="006D2700"/>
    <w:rsid w:val="006E1D88"/>
    <w:rsid w:val="006E62CC"/>
    <w:rsid w:val="006E7886"/>
    <w:rsid w:val="006F0861"/>
    <w:rsid w:val="00710A61"/>
    <w:rsid w:val="00711CBE"/>
    <w:rsid w:val="007225A5"/>
    <w:rsid w:val="00725223"/>
    <w:rsid w:val="00727DBC"/>
    <w:rsid w:val="007322EB"/>
    <w:rsid w:val="00740691"/>
    <w:rsid w:val="007433FE"/>
    <w:rsid w:val="007514E2"/>
    <w:rsid w:val="00753A97"/>
    <w:rsid w:val="00755B72"/>
    <w:rsid w:val="00756FA7"/>
    <w:rsid w:val="00763994"/>
    <w:rsid w:val="007718E2"/>
    <w:rsid w:val="00781CD6"/>
    <w:rsid w:val="00784EAA"/>
    <w:rsid w:val="007863F1"/>
    <w:rsid w:val="00786573"/>
    <w:rsid w:val="007865ED"/>
    <w:rsid w:val="00791C75"/>
    <w:rsid w:val="00797EB6"/>
    <w:rsid w:val="007A3608"/>
    <w:rsid w:val="007A5AA3"/>
    <w:rsid w:val="007B1ED6"/>
    <w:rsid w:val="007B3808"/>
    <w:rsid w:val="007C4026"/>
    <w:rsid w:val="007D0770"/>
    <w:rsid w:val="007D3E5E"/>
    <w:rsid w:val="007D7443"/>
    <w:rsid w:val="007F0CF2"/>
    <w:rsid w:val="00803ECF"/>
    <w:rsid w:val="00805550"/>
    <w:rsid w:val="008114ED"/>
    <w:rsid w:val="0081348E"/>
    <w:rsid w:val="00820AD5"/>
    <w:rsid w:val="00833FB9"/>
    <w:rsid w:val="00835B82"/>
    <w:rsid w:val="00842EF5"/>
    <w:rsid w:val="00845028"/>
    <w:rsid w:val="008451FB"/>
    <w:rsid w:val="008478A8"/>
    <w:rsid w:val="008517FD"/>
    <w:rsid w:val="00851CDE"/>
    <w:rsid w:val="00856826"/>
    <w:rsid w:val="00861927"/>
    <w:rsid w:val="0086230B"/>
    <w:rsid w:val="00864FCD"/>
    <w:rsid w:val="00871F5E"/>
    <w:rsid w:val="00877B08"/>
    <w:rsid w:val="00880E9A"/>
    <w:rsid w:val="00883ABC"/>
    <w:rsid w:val="0088436E"/>
    <w:rsid w:val="0089607A"/>
    <w:rsid w:val="00897854"/>
    <w:rsid w:val="00897A1A"/>
    <w:rsid w:val="008A488A"/>
    <w:rsid w:val="008A539C"/>
    <w:rsid w:val="008B3287"/>
    <w:rsid w:val="008B65AF"/>
    <w:rsid w:val="008B67BB"/>
    <w:rsid w:val="008C2B96"/>
    <w:rsid w:val="008C6931"/>
    <w:rsid w:val="008D0D67"/>
    <w:rsid w:val="008D49A6"/>
    <w:rsid w:val="008D64F8"/>
    <w:rsid w:val="008E0F55"/>
    <w:rsid w:val="008F666A"/>
    <w:rsid w:val="00907882"/>
    <w:rsid w:val="00915D74"/>
    <w:rsid w:val="0092370E"/>
    <w:rsid w:val="009246D3"/>
    <w:rsid w:val="009313B9"/>
    <w:rsid w:val="009425AE"/>
    <w:rsid w:val="00943DD1"/>
    <w:rsid w:val="00945278"/>
    <w:rsid w:val="009505F0"/>
    <w:rsid w:val="00950813"/>
    <w:rsid w:val="00954F23"/>
    <w:rsid w:val="00970A55"/>
    <w:rsid w:val="009710A0"/>
    <w:rsid w:val="00973E57"/>
    <w:rsid w:val="00977813"/>
    <w:rsid w:val="00977C32"/>
    <w:rsid w:val="00980157"/>
    <w:rsid w:val="0098049A"/>
    <w:rsid w:val="0098528D"/>
    <w:rsid w:val="009936FA"/>
    <w:rsid w:val="009A0B36"/>
    <w:rsid w:val="009A10A9"/>
    <w:rsid w:val="009A12F2"/>
    <w:rsid w:val="009B3E71"/>
    <w:rsid w:val="009B4FBF"/>
    <w:rsid w:val="009B67F8"/>
    <w:rsid w:val="009B7729"/>
    <w:rsid w:val="009C57E3"/>
    <w:rsid w:val="009D0FB3"/>
    <w:rsid w:val="009D7AB1"/>
    <w:rsid w:val="009E3DCF"/>
    <w:rsid w:val="009E6E03"/>
    <w:rsid w:val="00A03820"/>
    <w:rsid w:val="00A05D57"/>
    <w:rsid w:val="00A236E0"/>
    <w:rsid w:val="00A42721"/>
    <w:rsid w:val="00A42D81"/>
    <w:rsid w:val="00A44051"/>
    <w:rsid w:val="00A51370"/>
    <w:rsid w:val="00A519AF"/>
    <w:rsid w:val="00A70F76"/>
    <w:rsid w:val="00A74C93"/>
    <w:rsid w:val="00A83409"/>
    <w:rsid w:val="00A9604C"/>
    <w:rsid w:val="00A96F86"/>
    <w:rsid w:val="00AA504D"/>
    <w:rsid w:val="00AA6B3E"/>
    <w:rsid w:val="00AB2AFF"/>
    <w:rsid w:val="00AB6A67"/>
    <w:rsid w:val="00AC021E"/>
    <w:rsid w:val="00AC3A74"/>
    <w:rsid w:val="00AC4E81"/>
    <w:rsid w:val="00AC75A1"/>
    <w:rsid w:val="00AD2C07"/>
    <w:rsid w:val="00AD39A2"/>
    <w:rsid w:val="00AE2C5C"/>
    <w:rsid w:val="00AE3AF9"/>
    <w:rsid w:val="00AE4C54"/>
    <w:rsid w:val="00AE68E3"/>
    <w:rsid w:val="00B01079"/>
    <w:rsid w:val="00B010EF"/>
    <w:rsid w:val="00B01400"/>
    <w:rsid w:val="00B022A4"/>
    <w:rsid w:val="00B103D3"/>
    <w:rsid w:val="00B12855"/>
    <w:rsid w:val="00B32DB7"/>
    <w:rsid w:val="00B33435"/>
    <w:rsid w:val="00B3489C"/>
    <w:rsid w:val="00B367F0"/>
    <w:rsid w:val="00B37816"/>
    <w:rsid w:val="00B4049C"/>
    <w:rsid w:val="00B42400"/>
    <w:rsid w:val="00B443DF"/>
    <w:rsid w:val="00B45949"/>
    <w:rsid w:val="00B61461"/>
    <w:rsid w:val="00B641C4"/>
    <w:rsid w:val="00B706CC"/>
    <w:rsid w:val="00B748D0"/>
    <w:rsid w:val="00B77C02"/>
    <w:rsid w:val="00B86D5D"/>
    <w:rsid w:val="00B87002"/>
    <w:rsid w:val="00B87727"/>
    <w:rsid w:val="00B87AAF"/>
    <w:rsid w:val="00B95550"/>
    <w:rsid w:val="00BA2F03"/>
    <w:rsid w:val="00BA3E49"/>
    <w:rsid w:val="00BA75ED"/>
    <w:rsid w:val="00BA7AC3"/>
    <w:rsid w:val="00BC6915"/>
    <w:rsid w:val="00BD1C17"/>
    <w:rsid w:val="00BE05CD"/>
    <w:rsid w:val="00BE245C"/>
    <w:rsid w:val="00BE405D"/>
    <w:rsid w:val="00BF58E3"/>
    <w:rsid w:val="00C05F5A"/>
    <w:rsid w:val="00C07DB1"/>
    <w:rsid w:val="00C12C75"/>
    <w:rsid w:val="00C139AE"/>
    <w:rsid w:val="00C15E90"/>
    <w:rsid w:val="00C23C0F"/>
    <w:rsid w:val="00C254BF"/>
    <w:rsid w:val="00C26D3C"/>
    <w:rsid w:val="00C358EC"/>
    <w:rsid w:val="00C36D1B"/>
    <w:rsid w:val="00C41610"/>
    <w:rsid w:val="00C43248"/>
    <w:rsid w:val="00C5595B"/>
    <w:rsid w:val="00C62F49"/>
    <w:rsid w:val="00C733AF"/>
    <w:rsid w:val="00C82BE3"/>
    <w:rsid w:val="00C85B28"/>
    <w:rsid w:val="00C91212"/>
    <w:rsid w:val="00CA1B76"/>
    <w:rsid w:val="00CA5869"/>
    <w:rsid w:val="00CC059D"/>
    <w:rsid w:val="00CC4460"/>
    <w:rsid w:val="00CC658B"/>
    <w:rsid w:val="00CD34F4"/>
    <w:rsid w:val="00CD39C8"/>
    <w:rsid w:val="00CD5239"/>
    <w:rsid w:val="00CE3727"/>
    <w:rsid w:val="00CE6EEA"/>
    <w:rsid w:val="00D0587A"/>
    <w:rsid w:val="00D10BB2"/>
    <w:rsid w:val="00D11968"/>
    <w:rsid w:val="00D20203"/>
    <w:rsid w:val="00D20663"/>
    <w:rsid w:val="00D22937"/>
    <w:rsid w:val="00D230A2"/>
    <w:rsid w:val="00D32417"/>
    <w:rsid w:val="00D33CCD"/>
    <w:rsid w:val="00D408D7"/>
    <w:rsid w:val="00D47EBA"/>
    <w:rsid w:val="00D51510"/>
    <w:rsid w:val="00D652FD"/>
    <w:rsid w:val="00D67B9A"/>
    <w:rsid w:val="00D725A1"/>
    <w:rsid w:val="00D76939"/>
    <w:rsid w:val="00D7702D"/>
    <w:rsid w:val="00D808FF"/>
    <w:rsid w:val="00D857D1"/>
    <w:rsid w:val="00D87A8A"/>
    <w:rsid w:val="00D9499F"/>
    <w:rsid w:val="00DA1A75"/>
    <w:rsid w:val="00DB4AD4"/>
    <w:rsid w:val="00DB7175"/>
    <w:rsid w:val="00DD36C8"/>
    <w:rsid w:val="00DF2365"/>
    <w:rsid w:val="00DF35DE"/>
    <w:rsid w:val="00DF5105"/>
    <w:rsid w:val="00DF6B34"/>
    <w:rsid w:val="00E02812"/>
    <w:rsid w:val="00E0468D"/>
    <w:rsid w:val="00E0505D"/>
    <w:rsid w:val="00E10446"/>
    <w:rsid w:val="00E12575"/>
    <w:rsid w:val="00E1288B"/>
    <w:rsid w:val="00E165FB"/>
    <w:rsid w:val="00E20FB8"/>
    <w:rsid w:val="00E31727"/>
    <w:rsid w:val="00E32D3C"/>
    <w:rsid w:val="00E33E58"/>
    <w:rsid w:val="00E358FB"/>
    <w:rsid w:val="00E368A8"/>
    <w:rsid w:val="00E36941"/>
    <w:rsid w:val="00E36EEA"/>
    <w:rsid w:val="00E454A6"/>
    <w:rsid w:val="00E52BEC"/>
    <w:rsid w:val="00E63248"/>
    <w:rsid w:val="00E67423"/>
    <w:rsid w:val="00E73387"/>
    <w:rsid w:val="00E751B3"/>
    <w:rsid w:val="00E76B3E"/>
    <w:rsid w:val="00E76CA8"/>
    <w:rsid w:val="00E83BE8"/>
    <w:rsid w:val="00E92FE0"/>
    <w:rsid w:val="00EA163E"/>
    <w:rsid w:val="00EA7AB5"/>
    <w:rsid w:val="00EB4B5E"/>
    <w:rsid w:val="00EB549E"/>
    <w:rsid w:val="00EC201F"/>
    <w:rsid w:val="00EC62A0"/>
    <w:rsid w:val="00ED522F"/>
    <w:rsid w:val="00ED7683"/>
    <w:rsid w:val="00EE04C9"/>
    <w:rsid w:val="00EE20DA"/>
    <w:rsid w:val="00EE454E"/>
    <w:rsid w:val="00EE46BE"/>
    <w:rsid w:val="00EF1635"/>
    <w:rsid w:val="00EF584D"/>
    <w:rsid w:val="00F011C4"/>
    <w:rsid w:val="00F12E07"/>
    <w:rsid w:val="00F1360E"/>
    <w:rsid w:val="00F279EF"/>
    <w:rsid w:val="00F3437D"/>
    <w:rsid w:val="00F35CE2"/>
    <w:rsid w:val="00F45CB4"/>
    <w:rsid w:val="00F470E1"/>
    <w:rsid w:val="00F477CD"/>
    <w:rsid w:val="00F4787E"/>
    <w:rsid w:val="00F5104A"/>
    <w:rsid w:val="00F514E1"/>
    <w:rsid w:val="00F52983"/>
    <w:rsid w:val="00F52A89"/>
    <w:rsid w:val="00F722A7"/>
    <w:rsid w:val="00F823DC"/>
    <w:rsid w:val="00F86969"/>
    <w:rsid w:val="00F923E2"/>
    <w:rsid w:val="00FA7DC3"/>
    <w:rsid w:val="00FB3211"/>
    <w:rsid w:val="00FC2699"/>
    <w:rsid w:val="00FC4016"/>
    <w:rsid w:val="00FC4CE5"/>
    <w:rsid w:val="00FD76AE"/>
    <w:rsid w:val="00FE0180"/>
    <w:rsid w:val="00FE50E2"/>
    <w:rsid w:val="00FE6B7F"/>
    <w:rsid w:val="00FF0C00"/>
    <w:rsid w:val="00FF1039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ADB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954F23"/>
    <w:pPr>
      <w:spacing w:after="180"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F23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954F23"/>
    <w:pPr>
      <w:outlineLvl w:val="1"/>
    </w:pPr>
    <w:rPr>
      <w:bCs/>
      <w:caps w:val="0"/>
      <w:szCs w:val="26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AE2C5C"/>
    <w:pPr>
      <w:pageBreakBefore w:val="0"/>
      <w:outlineLvl w:val="2"/>
    </w:pPr>
    <w:rPr>
      <w:sz w:val="24"/>
      <w:u w:val="none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954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b w:val="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54F23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b/>
      <w:szCs w:val="20"/>
    </w:rPr>
  </w:style>
  <w:style w:type="paragraph" w:styleId="berschrift6">
    <w:name w:val="heading 6"/>
    <w:basedOn w:val="berschrift5"/>
    <w:next w:val="Standard"/>
    <w:qFormat/>
    <w:rsid w:val="00954F23"/>
    <w:pPr>
      <w:keepNext/>
      <w:jc w:val="left"/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954F23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954F23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954F2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F23"/>
    <w:rPr>
      <w:rFonts w:ascii="Arial" w:hAnsi="Arial"/>
      <w:b/>
      <w:caps/>
      <w:kern w:val="28"/>
      <w:sz w:val="2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6FA"/>
    <w:rPr>
      <w:rFonts w:ascii="Arial" w:hAnsi="Arial"/>
      <w:b/>
      <w:bCs/>
      <w:kern w:val="28"/>
      <w:sz w:val="26"/>
      <w:szCs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C5C"/>
    <w:rPr>
      <w:rFonts w:ascii="Arial" w:hAnsi="Arial"/>
      <w:b/>
      <w:bCs/>
      <w:kern w:val="28"/>
      <w:sz w:val="24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4C54"/>
    <w:rPr>
      <w:rFonts w:ascii="Arial" w:hAnsi="Arial"/>
      <w:bCs/>
      <w:kern w:val="28"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54F23"/>
    <w:rPr>
      <w:rFonts w:ascii="Arial" w:hAnsi="Arial"/>
      <w:b/>
      <w:sz w:val="24"/>
      <w:lang w:val="de-DE"/>
    </w:rPr>
  </w:style>
  <w:style w:type="paragraph" w:styleId="Fuzeile">
    <w:name w:val="footer"/>
    <w:basedOn w:val="Standard"/>
    <w:link w:val="FuzeileZchn"/>
    <w:rsid w:val="00406CE6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30FCC"/>
    <w:rPr>
      <w:rFonts w:ascii="Arial Narrow" w:hAnsi="Arial Narrow"/>
      <w:i/>
      <w:lang w:val="de-DE"/>
    </w:rPr>
  </w:style>
  <w:style w:type="paragraph" w:styleId="Kopfzeile">
    <w:name w:val="header"/>
    <w:basedOn w:val="Standard"/>
    <w:link w:val="KopfzeileZchn"/>
    <w:uiPriority w:val="99"/>
    <w:rsid w:val="00803ECF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D1F31"/>
    <w:pPr>
      <w:keepNext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tabs>
        <w:tab w:val="left" w:pos="340"/>
        <w:tab w:val="right" w:pos="8505"/>
      </w:tabs>
      <w:spacing w:after="0" w:line="240" w:lineRule="auto"/>
      <w:jc w:val="left"/>
    </w:pPr>
    <w:rPr>
      <w:rFonts w:ascii="Arial Narrow" w:hAnsi="Arial Narrow"/>
      <w:sz w:val="20"/>
      <w:szCs w:val="20"/>
    </w:rPr>
  </w:style>
  <w:style w:type="paragraph" w:styleId="Sprechblasentext">
    <w:name w:val="Balloon Text"/>
    <w:basedOn w:val="Standard"/>
    <w:link w:val="SprechblasentextZchn"/>
    <w:rsid w:val="001D2C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D2CDA"/>
    <w:rPr>
      <w:rFonts w:ascii="Lucida Grande" w:hAnsi="Lucida Grande" w:cs="Lucida Grande"/>
      <w:sz w:val="18"/>
      <w:szCs w:val="18"/>
      <w:lang w:val="de-DE"/>
    </w:rPr>
  </w:style>
  <w:style w:type="paragraph" w:customStyle="1" w:styleId="Infoblock">
    <w:name w:val="Infoblock"/>
    <w:basedOn w:val="Standard"/>
    <w:rsid w:val="00406CE6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954F23"/>
    <w:pPr>
      <w:shd w:val="pct15" w:color="auto" w:fill="FFFFFF"/>
    </w:pPr>
    <w:rPr>
      <w:b/>
      <w:bC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954F23"/>
    <w:rPr>
      <w:b/>
      <w:color w:val="auto"/>
      <w:u w:val="none"/>
    </w:rPr>
  </w:style>
  <w:style w:type="character" w:styleId="BesuchterHyperlink">
    <w:name w:val="FollowedHyperlink"/>
    <w:basedOn w:val="Absatz-Standardschriftart"/>
    <w:rsid w:val="001D2CDA"/>
    <w:rPr>
      <w:b/>
      <w:color w:val="000000" w:themeColor="text1"/>
      <w:u w:val="none"/>
    </w:rPr>
  </w:style>
  <w:style w:type="paragraph" w:styleId="Kommentartext">
    <w:name w:val="annotation text"/>
    <w:basedOn w:val="Standard"/>
    <w:link w:val="KommentartextZchn"/>
    <w:rsid w:val="009D0FB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D0FB3"/>
    <w:rPr>
      <w:rFonts w:ascii="Arial" w:hAnsi="Arial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9D0FB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9D0FB3"/>
    <w:rPr>
      <w:rFonts w:ascii="Arial" w:hAnsi="Arial"/>
      <w:b/>
      <w:bCs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FE6B7F"/>
    <w:rPr>
      <w:b/>
      <w:bCs/>
    </w:rPr>
  </w:style>
  <w:style w:type="paragraph" w:styleId="StandardWeb">
    <w:name w:val="Normal (Web)"/>
    <w:basedOn w:val="Standard"/>
    <w:uiPriority w:val="99"/>
    <w:unhideWhenUsed/>
    <w:rsid w:val="00080B08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0A4CA0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62F63"/>
    <w:rPr>
      <w:i/>
      <w:iCs/>
    </w:rPr>
  </w:style>
  <w:style w:type="paragraph" w:styleId="Dokumentstruktur">
    <w:name w:val="Document Map"/>
    <w:basedOn w:val="Standard"/>
    <w:link w:val="DokumentstrukturZchn"/>
    <w:rsid w:val="00C07DB1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C07DB1"/>
    <w:rPr>
      <w:rFonts w:ascii="Lucida Grande" w:hAnsi="Lucida Grande" w:cs="Lucida Grande"/>
      <w:sz w:val="24"/>
      <w:szCs w:val="24"/>
      <w:lang w:val="de-DE"/>
    </w:rPr>
  </w:style>
  <w:style w:type="paragraph" w:styleId="KeinLeerraum">
    <w:name w:val="No Spacing"/>
    <w:uiPriority w:val="1"/>
    <w:qFormat/>
    <w:rsid w:val="00AB2AFF"/>
    <w:rPr>
      <w:rFonts w:ascii="Calibri" w:eastAsia="Calibri" w:hAnsi="Calibri"/>
      <w:sz w:val="22"/>
      <w:szCs w:val="22"/>
      <w:lang w:val="de-DE" w:eastAsia="en-US"/>
    </w:rPr>
  </w:style>
  <w:style w:type="paragraph" w:customStyle="1" w:styleId="ICopy">
    <w:name w:val="I Copy"/>
    <w:basedOn w:val="Standard"/>
    <w:qFormat/>
    <w:rsid w:val="00BA3E49"/>
    <w:pPr>
      <w:spacing w:after="280" w:line="240" w:lineRule="auto"/>
      <w:jc w:val="left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IHeadline">
    <w:name w:val="I Headline"/>
    <w:basedOn w:val="Standard"/>
    <w:qFormat/>
    <w:rsid w:val="00BA3E49"/>
    <w:pPr>
      <w:spacing w:after="280" w:line="240" w:lineRule="auto"/>
      <w:jc w:val="left"/>
    </w:pPr>
    <w:rPr>
      <w:rFonts w:asciiTheme="minorHAnsi" w:eastAsiaTheme="minorEastAsia" w:hAnsiTheme="minorHAnsi" w:cs="Arial"/>
      <w:sz w:val="36"/>
      <w:szCs w:val="36"/>
    </w:rPr>
  </w:style>
  <w:style w:type="paragraph" w:customStyle="1" w:styleId="IVorspann">
    <w:name w:val="I Vorspann"/>
    <w:basedOn w:val="Standard"/>
    <w:qFormat/>
    <w:rsid w:val="00BA3E49"/>
    <w:pPr>
      <w:spacing w:after="280" w:line="240" w:lineRule="auto"/>
      <w:jc w:val="left"/>
    </w:pPr>
    <w:rPr>
      <w:rFonts w:asciiTheme="minorHAnsi" w:eastAsiaTheme="minorEastAsia" w:hAnsiTheme="minorHAnsi" w:cstheme="minorBidi"/>
      <w:b/>
      <w:sz w:val="28"/>
      <w:szCs w:val="28"/>
    </w:rPr>
  </w:style>
  <w:style w:type="paragraph" w:customStyle="1" w:styleId="IZwischentitel">
    <w:name w:val="I Zwischentitel"/>
    <w:basedOn w:val="IVorspann"/>
    <w:qFormat/>
    <w:rsid w:val="00EE46BE"/>
    <w:pPr>
      <w:keepNext/>
    </w:pPr>
  </w:style>
  <w:style w:type="paragraph" w:customStyle="1" w:styleId="IAufzhlung">
    <w:name w:val="I Aufzählung"/>
    <w:basedOn w:val="ICopy"/>
    <w:qFormat/>
    <w:rsid w:val="00BA3E49"/>
    <w:pPr>
      <w:numPr>
        <w:numId w:val="32"/>
      </w:numPr>
      <w:spacing w:after="0"/>
      <w:ind w:left="714" w:hanging="357"/>
    </w:pPr>
  </w:style>
  <w:style w:type="paragraph" w:customStyle="1" w:styleId="Iberzeile">
    <w:name w:val="I Überzeile"/>
    <w:basedOn w:val="Standard"/>
    <w:next w:val="IHeadline"/>
    <w:qFormat/>
    <w:rsid w:val="003D1F31"/>
    <w:pPr>
      <w:spacing w:after="0" w:line="240" w:lineRule="auto"/>
      <w:jc w:val="left"/>
    </w:pPr>
    <w:rPr>
      <w:rFonts w:asciiTheme="minorHAnsi" w:eastAsiaTheme="minorEastAsia" w:hAnsiTheme="minorHAnsi" w:cs="Arial"/>
      <w:b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3D1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3D1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8451FB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17F7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915"/>
    <w:rPr>
      <w:rFonts w:ascii="Arial Narrow" w:hAnsi="Arial Narrow"/>
      <w:i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954F23"/>
    <w:pPr>
      <w:spacing w:after="180"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F23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954F23"/>
    <w:pPr>
      <w:outlineLvl w:val="1"/>
    </w:pPr>
    <w:rPr>
      <w:bCs/>
      <w:caps w:val="0"/>
      <w:szCs w:val="26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AE2C5C"/>
    <w:pPr>
      <w:pageBreakBefore w:val="0"/>
      <w:outlineLvl w:val="2"/>
    </w:pPr>
    <w:rPr>
      <w:sz w:val="24"/>
      <w:u w:val="none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954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b w:val="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54F23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b/>
      <w:szCs w:val="20"/>
    </w:rPr>
  </w:style>
  <w:style w:type="paragraph" w:styleId="berschrift6">
    <w:name w:val="heading 6"/>
    <w:basedOn w:val="berschrift5"/>
    <w:next w:val="Standard"/>
    <w:qFormat/>
    <w:rsid w:val="00954F23"/>
    <w:pPr>
      <w:keepNext/>
      <w:jc w:val="left"/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954F23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954F23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954F2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F23"/>
    <w:rPr>
      <w:rFonts w:ascii="Arial" w:hAnsi="Arial"/>
      <w:b/>
      <w:caps/>
      <w:kern w:val="28"/>
      <w:sz w:val="2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6FA"/>
    <w:rPr>
      <w:rFonts w:ascii="Arial" w:hAnsi="Arial"/>
      <w:b/>
      <w:bCs/>
      <w:kern w:val="28"/>
      <w:sz w:val="26"/>
      <w:szCs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C5C"/>
    <w:rPr>
      <w:rFonts w:ascii="Arial" w:hAnsi="Arial"/>
      <w:b/>
      <w:bCs/>
      <w:kern w:val="28"/>
      <w:sz w:val="24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4C54"/>
    <w:rPr>
      <w:rFonts w:ascii="Arial" w:hAnsi="Arial"/>
      <w:bCs/>
      <w:kern w:val="28"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54F23"/>
    <w:rPr>
      <w:rFonts w:ascii="Arial" w:hAnsi="Arial"/>
      <w:b/>
      <w:sz w:val="24"/>
      <w:lang w:val="de-DE"/>
    </w:rPr>
  </w:style>
  <w:style w:type="paragraph" w:styleId="Fuzeile">
    <w:name w:val="footer"/>
    <w:basedOn w:val="Standard"/>
    <w:link w:val="FuzeileZchn"/>
    <w:rsid w:val="00406CE6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30FCC"/>
    <w:rPr>
      <w:rFonts w:ascii="Arial Narrow" w:hAnsi="Arial Narrow"/>
      <w:i/>
      <w:lang w:val="de-DE"/>
    </w:rPr>
  </w:style>
  <w:style w:type="paragraph" w:styleId="Kopfzeile">
    <w:name w:val="header"/>
    <w:basedOn w:val="Standard"/>
    <w:link w:val="KopfzeileZchn"/>
    <w:uiPriority w:val="99"/>
    <w:rsid w:val="00803ECF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D1F31"/>
    <w:pPr>
      <w:keepNext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tabs>
        <w:tab w:val="left" w:pos="340"/>
        <w:tab w:val="right" w:pos="8505"/>
      </w:tabs>
      <w:spacing w:after="0" w:line="240" w:lineRule="auto"/>
      <w:jc w:val="left"/>
    </w:pPr>
    <w:rPr>
      <w:rFonts w:ascii="Arial Narrow" w:hAnsi="Arial Narrow"/>
      <w:sz w:val="20"/>
      <w:szCs w:val="20"/>
    </w:rPr>
  </w:style>
  <w:style w:type="paragraph" w:styleId="Sprechblasentext">
    <w:name w:val="Balloon Text"/>
    <w:basedOn w:val="Standard"/>
    <w:link w:val="SprechblasentextZchn"/>
    <w:rsid w:val="001D2C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D2CDA"/>
    <w:rPr>
      <w:rFonts w:ascii="Lucida Grande" w:hAnsi="Lucida Grande" w:cs="Lucida Grande"/>
      <w:sz w:val="18"/>
      <w:szCs w:val="18"/>
      <w:lang w:val="de-DE"/>
    </w:rPr>
  </w:style>
  <w:style w:type="paragraph" w:customStyle="1" w:styleId="Infoblock">
    <w:name w:val="Infoblock"/>
    <w:basedOn w:val="Standard"/>
    <w:rsid w:val="00406CE6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954F23"/>
    <w:pPr>
      <w:shd w:val="pct15" w:color="auto" w:fill="FFFFFF"/>
    </w:pPr>
    <w:rPr>
      <w:b/>
      <w:bC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954F23"/>
    <w:rPr>
      <w:b/>
      <w:color w:val="auto"/>
      <w:u w:val="none"/>
    </w:rPr>
  </w:style>
  <w:style w:type="character" w:styleId="BesuchterHyperlink">
    <w:name w:val="FollowedHyperlink"/>
    <w:basedOn w:val="Absatz-Standardschriftart"/>
    <w:rsid w:val="001D2CDA"/>
    <w:rPr>
      <w:b/>
      <w:color w:val="000000" w:themeColor="text1"/>
      <w:u w:val="none"/>
    </w:rPr>
  </w:style>
  <w:style w:type="paragraph" w:styleId="Kommentartext">
    <w:name w:val="annotation text"/>
    <w:basedOn w:val="Standard"/>
    <w:link w:val="KommentartextZchn"/>
    <w:rsid w:val="009D0FB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D0FB3"/>
    <w:rPr>
      <w:rFonts w:ascii="Arial" w:hAnsi="Arial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9D0FB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9D0FB3"/>
    <w:rPr>
      <w:rFonts w:ascii="Arial" w:hAnsi="Arial"/>
      <w:b/>
      <w:bCs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FE6B7F"/>
    <w:rPr>
      <w:b/>
      <w:bCs/>
    </w:rPr>
  </w:style>
  <w:style w:type="paragraph" w:styleId="StandardWeb">
    <w:name w:val="Normal (Web)"/>
    <w:basedOn w:val="Standard"/>
    <w:uiPriority w:val="99"/>
    <w:unhideWhenUsed/>
    <w:rsid w:val="00080B08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0A4CA0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62F63"/>
    <w:rPr>
      <w:i/>
      <w:iCs/>
    </w:rPr>
  </w:style>
  <w:style w:type="paragraph" w:styleId="Dokumentstruktur">
    <w:name w:val="Document Map"/>
    <w:basedOn w:val="Standard"/>
    <w:link w:val="DokumentstrukturZchn"/>
    <w:rsid w:val="00C07DB1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C07DB1"/>
    <w:rPr>
      <w:rFonts w:ascii="Lucida Grande" w:hAnsi="Lucida Grande" w:cs="Lucida Grande"/>
      <w:sz w:val="24"/>
      <w:szCs w:val="24"/>
      <w:lang w:val="de-DE"/>
    </w:rPr>
  </w:style>
  <w:style w:type="paragraph" w:styleId="KeinLeerraum">
    <w:name w:val="No Spacing"/>
    <w:uiPriority w:val="1"/>
    <w:qFormat/>
    <w:rsid w:val="00AB2AFF"/>
    <w:rPr>
      <w:rFonts w:ascii="Calibri" w:eastAsia="Calibri" w:hAnsi="Calibri"/>
      <w:sz w:val="22"/>
      <w:szCs w:val="22"/>
      <w:lang w:val="de-DE" w:eastAsia="en-US"/>
    </w:rPr>
  </w:style>
  <w:style w:type="paragraph" w:customStyle="1" w:styleId="ICopy">
    <w:name w:val="I Copy"/>
    <w:basedOn w:val="Standard"/>
    <w:qFormat/>
    <w:rsid w:val="00BA3E49"/>
    <w:pPr>
      <w:spacing w:after="280" w:line="240" w:lineRule="auto"/>
      <w:jc w:val="left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IHeadline">
    <w:name w:val="I Headline"/>
    <w:basedOn w:val="Standard"/>
    <w:qFormat/>
    <w:rsid w:val="00BA3E49"/>
    <w:pPr>
      <w:spacing w:after="280" w:line="240" w:lineRule="auto"/>
      <w:jc w:val="left"/>
    </w:pPr>
    <w:rPr>
      <w:rFonts w:asciiTheme="minorHAnsi" w:eastAsiaTheme="minorEastAsia" w:hAnsiTheme="minorHAnsi" w:cs="Arial"/>
      <w:sz w:val="36"/>
      <w:szCs w:val="36"/>
    </w:rPr>
  </w:style>
  <w:style w:type="paragraph" w:customStyle="1" w:styleId="IVorspann">
    <w:name w:val="I Vorspann"/>
    <w:basedOn w:val="Standard"/>
    <w:qFormat/>
    <w:rsid w:val="00BA3E49"/>
    <w:pPr>
      <w:spacing w:after="280" w:line="240" w:lineRule="auto"/>
      <w:jc w:val="left"/>
    </w:pPr>
    <w:rPr>
      <w:rFonts w:asciiTheme="minorHAnsi" w:eastAsiaTheme="minorEastAsia" w:hAnsiTheme="minorHAnsi" w:cstheme="minorBidi"/>
      <w:b/>
      <w:sz w:val="28"/>
      <w:szCs w:val="28"/>
    </w:rPr>
  </w:style>
  <w:style w:type="paragraph" w:customStyle="1" w:styleId="IZwischentitel">
    <w:name w:val="I Zwischentitel"/>
    <w:basedOn w:val="IVorspann"/>
    <w:qFormat/>
    <w:rsid w:val="00EE46BE"/>
    <w:pPr>
      <w:keepNext/>
    </w:pPr>
  </w:style>
  <w:style w:type="paragraph" w:customStyle="1" w:styleId="IAufzhlung">
    <w:name w:val="I Aufzählung"/>
    <w:basedOn w:val="ICopy"/>
    <w:qFormat/>
    <w:rsid w:val="00BA3E49"/>
    <w:pPr>
      <w:numPr>
        <w:numId w:val="32"/>
      </w:numPr>
      <w:spacing w:after="0"/>
      <w:ind w:left="714" w:hanging="357"/>
    </w:pPr>
  </w:style>
  <w:style w:type="paragraph" w:customStyle="1" w:styleId="Iberzeile">
    <w:name w:val="I Überzeile"/>
    <w:basedOn w:val="Standard"/>
    <w:next w:val="IHeadline"/>
    <w:qFormat/>
    <w:rsid w:val="003D1F31"/>
    <w:pPr>
      <w:spacing w:after="0" w:line="240" w:lineRule="auto"/>
      <w:jc w:val="left"/>
    </w:pPr>
    <w:rPr>
      <w:rFonts w:asciiTheme="minorHAnsi" w:eastAsiaTheme="minorEastAsia" w:hAnsiTheme="minorHAnsi" w:cs="Arial"/>
      <w:b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3D1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3D1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8451FB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17F7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915"/>
    <w:rPr>
      <w:rFonts w:ascii="Arial Narrow" w:hAnsi="Arial Narrow"/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797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60432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8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97987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44358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89213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674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709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6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3144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88073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56128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4724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1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9387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4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40737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5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85565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77244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7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82460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28287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881939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55422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0986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3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3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2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2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7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6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0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9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ter@imst.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mst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st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A8FE-2205-44EB-AF62-DFA4B56E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Imst</vt:lpstr>
    </vt:vector>
  </TitlesOfParts>
  <Company>mk Salzburg</Company>
  <LinksUpToDate>false</LinksUpToDate>
  <CharactersWithSpaces>4626</CharactersWithSpaces>
  <SharedDoc>false</SharedDoc>
  <HyperlinkBase/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Imst</dc:title>
  <dc:creator>Claudia</dc:creator>
  <cp:lastModifiedBy>Andrea Huter - Imst Tourismus</cp:lastModifiedBy>
  <cp:revision>6</cp:revision>
  <cp:lastPrinted>2019-09-03T13:33:00Z</cp:lastPrinted>
  <dcterms:created xsi:type="dcterms:W3CDTF">2019-12-20T10:03:00Z</dcterms:created>
  <dcterms:modified xsi:type="dcterms:W3CDTF">2019-12-20T12:10:00Z</dcterms:modified>
</cp:coreProperties>
</file>